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8ACF" w14:textId="08F8C4F8" w:rsidR="00EA24A2" w:rsidRDefault="000E214D">
      <w:pPr>
        <w:spacing w:after="0" w:line="259" w:lineRule="auto"/>
        <w:ind w:left="411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AAB1BB" wp14:editId="4AA92580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7543800" cy="1038225"/>
                <wp:effectExtent l="0" t="0" r="38100" b="47625"/>
                <wp:wrapNone/>
                <wp:docPr id="2818" name="Group 2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38225"/>
                          <a:chOff x="0" y="0"/>
                          <a:chExt cx="7543800" cy="1038225"/>
                        </a:xfrm>
                      </wpg:grpSpPr>
                      <wps:wsp>
                        <wps:cNvPr id="3505" name="Shape 3505"/>
                        <wps:cNvSpPr/>
                        <wps:spPr>
                          <a:xfrm>
                            <a:off x="0" y="0"/>
                            <a:ext cx="5829300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1027430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829300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1027430">
                                <a:moveTo>
                                  <a:pt x="5829300" y="0"/>
                                </a:moveTo>
                                <a:lnTo>
                                  <a:pt x="5829300" y="1027430"/>
                                </a:lnTo>
                                <a:lnTo>
                                  <a:pt x="0" y="1027430"/>
                                </a:lnTo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038225"/>
                            <a:ext cx="7543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00">
                                <a:moveTo>
                                  <a:pt x="0" y="0"/>
                                </a:moveTo>
                                <a:lnTo>
                                  <a:pt x="754380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6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D0A7F" id="Group 2818" o:spid="_x0000_s1026" style="position:absolute;margin-left:0;margin-top:-.65pt;width:594pt;height:81.75pt;z-index:-251658240;mso-position-horizontal:center;mso-position-horizontal-relative:margin" coordsize="75438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">
                <v:shape id="Shape 3505" o:spid="_x0000_s1027" style="position:absolute;width:58293;height:10274;visibility:visible;mso-wrap-style:square;v-text-anchor:top" coordsize="5829300,10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" path="m,l5829300,r,1027430l,1027430,,e" fillcolor="green" stroked="f" strokeweight="0">
                  <v:stroke miterlimit="83231f" joinstyle="miter"/>
                  <v:path arrowok="t" textboxrect="0,0,5829300,1027430"/>
                </v:shape>
                <v:shape id="Shape 137" o:spid="_x0000_s1028" style="position:absolute;width:58293;height:10274;visibility:visible;mso-wrap-style:square;v-text-anchor:top" coordsize="5829300,10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" path="m5829300,r,1027430l,1027430e" filled="f">
                  <v:stroke miterlimit="83231f" joinstyle="miter" endcap="round"/>
                  <v:path arrowok="t" textboxrect="0,0,5829300,1027430"/>
                </v:shape>
                <v:shape id="Shape 138" o:spid="_x0000_s1029" style="position:absolute;top:10382;width:75438;height:0;visibility:visible;mso-wrap-style:square;v-text-anchor:top" coordsize="7543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" path="m,l7543800,e" filled="f" strokecolor="#060" strokeweight="6pt">
                  <v:path arrowok="t" textboxrect="0,0,7543800,0"/>
                </v:shape>
                <w10:wrap anchorx="margin"/>
              </v:group>
            </w:pict>
          </mc:Fallback>
        </mc:AlternateContent>
      </w:r>
      <w:r>
        <w:rPr>
          <w:rFonts w:ascii="Georgia" w:eastAsia="Georgia" w:hAnsi="Georgia" w:cs="Georgia"/>
          <w:b/>
          <w:sz w:val="28"/>
        </w:rPr>
        <w:t xml:space="preserve"> </w:t>
      </w:r>
    </w:p>
    <w:p w14:paraId="51A4296C" w14:textId="77777777" w:rsidR="000E214D" w:rsidRDefault="000E214D">
      <w:pPr>
        <w:spacing w:after="0" w:line="223" w:lineRule="auto"/>
        <w:ind w:left="0" w:right="474" w:firstLine="9242"/>
        <w:jc w:val="both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Homework </w:t>
      </w:r>
    </w:p>
    <w:p w14:paraId="1C440935" w14:textId="347EB467" w:rsidR="00EA24A2" w:rsidRPr="000E214D" w:rsidRDefault="000E214D">
      <w:pPr>
        <w:spacing w:after="0" w:line="223" w:lineRule="auto"/>
        <w:ind w:left="0" w:right="474" w:firstLine="9242"/>
        <w:jc w:val="both"/>
        <w:rPr>
          <w:szCs w:val="24"/>
        </w:rPr>
      </w:pPr>
      <w:proofErr w:type="spellStart"/>
      <w:r w:rsidRPr="000E214D">
        <w:rPr>
          <w:rFonts w:ascii="Georgia" w:eastAsia="Georgia" w:hAnsi="Georgia" w:cs="Georgia"/>
          <w:b/>
          <w:szCs w:val="24"/>
        </w:rPr>
        <w:t>Policy</w:t>
      </w:r>
      <w:r w:rsidRPr="000E214D">
        <w:rPr>
          <w:rFonts w:ascii="Georgia" w:eastAsia="Georgia" w:hAnsi="Georgia" w:cs="Georgia"/>
          <w:b/>
          <w:color w:val="FFFFFF"/>
          <w:szCs w:val="24"/>
        </w:rPr>
        <w:t>Grewe</w:t>
      </w:r>
      <w:r>
        <w:rPr>
          <w:rFonts w:ascii="Georgia" w:eastAsia="Georgia" w:hAnsi="Georgia" w:cs="Georgia"/>
          <w:b/>
          <w:color w:val="FFFFFF"/>
          <w:szCs w:val="24"/>
        </w:rPr>
        <w:t>Grewe</w:t>
      </w:r>
      <w:r w:rsidRPr="000E214D">
        <w:rPr>
          <w:rFonts w:ascii="Georgia" w:eastAsia="Georgia" w:hAnsi="Georgia" w:cs="Georgia"/>
          <w:b/>
          <w:color w:val="FFFFFF"/>
          <w:szCs w:val="24"/>
        </w:rPr>
        <w:t>lthorpe</w:t>
      </w:r>
      <w:proofErr w:type="spellEnd"/>
      <w:r w:rsidRPr="000E214D">
        <w:rPr>
          <w:rFonts w:ascii="Georgia" w:eastAsia="Georgia" w:hAnsi="Georgia" w:cs="Georgia"/>
          <w:b/>
          <w:color w:val="FFFFFF"/>
          <w:szCs w:val="24"/>
        </w:rPr>
        <w:t xml:space="preserve"> &amp; </w:t>
      </w:r>
      <w:r w:rsidRPr="000E214D">
        <w:rPr>
          <w:rFonts w:ascii="Times New Roman" w:eastAsia="Times New Roman" w:hAnsi="Times New Roman" w:cs="Times New Roman"/>
          <w:szCs w:val="24"/>
        </w:rPr>
        <w:t>Fountains</w:t>
      </w:r>
      <w:r w:rsidRPr="000E214D">
        <w:rPr>
          <w:rFonts w:ascii="Georgia" w:eastAsia="Georgia" w:hAnsi="Georgia" w:cs="Georgia"/>
          <w:b/>
          <w:color w:val="FFFFFF"/>
          <w:szCs w:val="24"/>
        </w:rPr>
        <w:t xml:space="preserve"> C.E. Primary Schools</w:t>
      </w:r>
      <w:r w:rsidRPr="000E214D">
        <w:rPr>
          <w:rFonts w:ascii="Georgia" w:eastAsia="Georgia" w:hAnsi="Georgia" w:cs="Georgia"/>
          <w:b/>
          <w:color w:val="FFFFFF"/>
          <w:szCs w:val="24"/>
        </w:rPr>
        <w:t xml:space="preserve"> Federation </w:t>
      </w:r>
    </w:p>
    <w:p w14:paraId="79220034" w14:textId="77777777" w:rsidR="00EA24A2" w:rsidRDefault="000E214D">
      <w:pPr>
        <w:spacing w:after="0" w:line="259" w:lineRule="auto"/>
        <w:ind w:left="0" w:right="-30" w:firstLine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86ED5CF" w14:textId="77777777" w:rsidR="00EA24A2" w:rsidRDefault="000E214D">
      <w:pPr>
        <w:spacing w:after="0" w:line="259" w:lineRule="auto"/>
        <w:ind w:left="1232" w:right="0" w:firstLine="0"/>
      </w:pPr>
      <w:r>
        <w:rPr>
          <w:rFonts w:ascii="Calibri" w:eastAsia="Calibri" w:hAnsi="Calibri" w:cs="Calibri"/>
          <w:b/>
        </w:rPr>
        <w:t xml:space="preserve"> </w:t>
      </w:r>
    </w:p>
    <w:p w14:paraId="261089B0" w14:textId="77777777" w:rsidR="000E214D" w:rsidRPr="000E214D" w:rsidRDefault="000E214D" w:rsidP="000E214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Cs w:val="24"/>
        </w:rPr>
      </w:pPr>
      <w:r>
        <w:t xml:space="preserve"> </w:t>
      </w:r>
      <w:r w:rsidRPr="000E214D">
        <w:rPr>
          <w:rFonts w:ascii="Lucida Calligraphy" w:eastAsia="Times New Roman" w:hAnsi="Lucida Calligraphy" w:cs="Times New Roman"/>
          <w:b/>
          <w:bCs/>
          <w:color w:val="4F6228"/>
          <w:szCs w:val="24"/>
        </w:rPr>
        <w:t>Discover, grow and make a difference: our path to a brighter world.</w:t>
      </w:r>
    </w:p>
    <w:p w14:paraId="637EEAEB" w14:textId="77777777" w:rsidR="000E214D" w:rsidRPr="000E214D" w:rsidRDefault="000E214D" w:rsidP="000E214D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222222"/>
          <w:szCs w:val="24"/>
        </w:rPr>
      </w:pPr>
      <w:r w:rsidRPr="000E214D">
        <w:rPr>
          <w:rFonts w:ascii="Lucida Calligraphy" w:eastAsia="Times New Roman" w:hAnsi="Lucida Calligraphy" w:cs="Times New Roman"/>
          <w:color w:val="222222"/>
          <w:sz w:val="22"/>
        </w:rPr>
        <w:t>‘I have come that they may have life and have it to the full.’</w:t>
      </w:r>
    </w:p>
    <w:p w14:paraId="17072C3D" w14:textId="77777777" w:rsidR="000E214D" w:rsidRPr="000E214D" w:rsidRDefault="000E214D" w:rsidP="000E214D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222222"/>
          <w:szCs w:val="24"/>
        </w:rPr>
      </w:pPr>
      <w:r w:rsidRPr="000E214D">
        <w:rPr>
          <w:rFonts w:ascii="Lucida Calligraphy" w:eastAsia="Times New Roman" w:hAnsi="Lucida Calligraphy" w:cs="Times New Roman"/>
          <w:color w:val="222222"/>
          <w:sz w:val="22"/>
        </w:rPr>
        <w:t>John 10v10</w:t>
      </w:r>
    </w:p>
    <w:p w14:paraId="3F0D370C" w14:textId="0938E519" w:rsidR="00EA24A2" w:rsidRDefault="00EA24A2">
      <w:pPr>
        <w:spacing w:after="0" w:line="259" w:lineRule="auto"/>
        <w:ind w:left="1232" w:right="0" w:firstLine="0"/>
      </w:pPr>
    </w:p>
    <w:p w14:paraId="7905A0D2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Purpose of homework </w:t>
      </w:r>
    </w:p>
    <w:p w14:paraId="67F793D8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1FEFB38A" w14:textId="77777777" w:rsidR="00EA24A2" w:rsidRDefault="000E214D">
      <w:pPr>
        <w:numPr>
          <w:ilvl w:val="0"/>
          <w:numId w:val="1"/>
        </w:numPr>
        <w:ind w:right="1660" w:hanging="360"/>
      </w:pPr>
      <w:r>
        <w:t>to develop an effective partnership betwe</w:t>
      </w:r>
      <w:r>
        <w:t xml:space="preserve">en the schools/ parents and carers in pursuing the aims of the federation (also the purpose of the home – school agreement) </w:t>
      </w:r>
    </w:p>
    <w:p w14:paraId="49C78874" w14:textId="77777777" w:rsidR="00EA24A2" w:rsidRDefault="000E214D">
      <w:pPr>
        <w:numPr>
          <w:ilvl w:val="0"/>
          <w:numId w:val="1"/>
        </w:numPr>
        <w:ind w:right="1660" w:hanging="360"/>
      </w:pPr>
      <w:r>
        <w:t xml:space="preserve">to consolidate, reinforce and demonstrate skills and understanding, particularly in literacy and numeracy </w:t>
      </w:r>
    </w:p>
    <w:p w14:paraId="06CAA362" w14:textId="77777777" w:rsidR="00EA24A2" w:rsidRDefault="000E214D">
      <w:pPr>
        <w:numPr>
          <w:ilvl w:val="0"/>
          <w:numId w:val="1"/>
        </w:numPr>
        <w:ind w:right="1660" w:hanging="360"/>
      </w:pPr>
      <w:r>
        <w:t>to employ resources of a</w:t>
      </w:r>
      <w:r>
        <w:t xml:space="preserve">ll kinds from the home </w:t>
      </w:r>
    </w:p>
    <w:p w14:paraId="26EAA6E4" w14:textId="77777777" w:rsidR="00EA24A2" w:rsidRDefault="000E214D">
      <w:pPr>
        <w:numPr>
          <w:ilvl w:val="0"/>
          <w:numId w:val="1"/>
        </w:numPr>
        <w:ind w:right="1660" w:hanging="360"/>
      </w:pPr>
      <w:r>
        <w:t xml:space="preserve">to extend the schools learning e.g. Through additional reading </w:t>
      </w:r>
    </w:p>
    <w:p w14:paraId="13114CD3" w14:textId="77777777" w:rsidR="00EA24A2" w:rsidRDefault="000E214D">
      <w:pPr>
        <w:numPr>
          <w:ilvl w:val="0"/>
          <w:numId w:val="1"/>
        </w:numPr>
        <w:ind w:right="1660" w:hanging="360"/>
      </w:pPr>
      <w:r>
        <w:rPr>
          <w:u w:val="single" w:color="000000"/>
        </w:rPr>
        <w:t>t</w:t>
      </w:r>
      <w:r>
        <w:t xml:space="preserve">o encourage pupils as they get older to develop the confidence and self-discipline needed to study on their own </w:t>
      </w:r>
    </w:p>
    <w:p w14:paraId="19BD05E2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039770AB" w14:textId="77777777" w:rsidR="00EA24A2" w:rsidRDefault="000E214D">
      <w:pPr>
        <w:ind w:left="1227" w:right="1660"/>
      </w:pPr>
      <w:r>
        <w:rPr>
          <w:b/>
        </w:rPr>
        <w:t xml:space="preserve">For children in Key Stage 1 </w:t>
      </w:r>
      <w:r>
        <w:t>the development of the p</w:t>
      </w:r>
      <w:r>
        <w:t xml:space="preserve">artnership between home and school involving parents/carers actively in children’s learning is the key purpose. </w:t>
      </w:r>
    </w:p>
    <w:p w14:paraId="63CA011F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5799FA85" w14:textId="77777777" w:rsidR="00EA24A2" w:rsidRDefault="000E214D">
      <w:pPr>
        <w:ind w:left="1227" w:right="1660"/>
      </w:pPr>
      <w:r>
        <w:rPr>
          <w:b/>
        </w:rPr>
        <w:t>As children get older</w:t>
      </w:r>
      <w:r>
        <w:t xml:space="preserve"> </w:t>
      </w:r>
      <w:r>
        <w:t xml:space="preserve">homework provides an opportunity to develop the skills of independent learning. This should increasingly become its main purpose. </w:t>
      </w:r>
    </w:p>
    <w:p w14:paraId="492CAE9C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52337EE5" w14:textId="77777777" w:rsidR="00EA24A2" w:rsidRDefault="000E214D">
      <w:pPr>
        <w:ind w:left="1227" w:right="1660"/>
      </w:pPr>
      <w:r>
        <w:t>Homework given to older children should gradually increase in its demands, differentiated to take account of individual nee</w:t>
      </w:r>
      <w:r>
        <w:t xml:space="preserve">ds and might include: </w:t>
      </w:r>
    </w:p>
    <w:p w14:paraId="1C980A6F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0FD505BD" w14:textId="77777777" w:rsidR="00EA24A2" w:rsidRDefault="000E214D">
      <w:pPr>
        <w:numPr>
          <w:ilvl w:val="0"/>
          <w:numId w:val="1"/>
        </w:numPr>
        <w:ind w:right="1660" w:hanging="360"/>
      </w:pPr>
      <w:r>
        <w:t xml:space="preserve">finding out information </w:t>
      </w:r>
    </w:p>
    <w:p w14:paraId="7A49ED16" w14:textId="77777777" w:rsidR="00EA24A2" w:rsidRDefault="000E214D">
      <w:pPr>
        <w:numPr>
          <w:ilvl w:val="0"/>
          <w:numId w:val="1"/>
        </w:numPr>
        <w:ind w:right="1660" w:hanging="360"/>
      </w:pPr>
      <w:r>
        <w:t xml:space="preserve">reading in preparation for lessons </w:t>
      </w:r>
    </w:p>
    <w:p w14:paraId="01196580" w14:textId="77777777" w:rsidR="00EA24A2" w:rsidRDefault="000E214D">
      <w:pPr>
        <w:numPr>
          <w:ilvl w:val="0"/>
          <w:numId w:val="1"/>
        </w:numPr>
        <w:ind w:right="1660" w:hanging="360"/>
      </w:pPr>
      <w:r>
        <w:t xml:space="preserve">preparing oral presentations </w:t>
      </w:r>
    </w:p>
    <w:p w14:paraId="46578065" w14:textId="77777777" w:rsidR="00EA24A2" w:rsidRDefault="000E214D">
      <w:pPr>
        <w:numPr>
          <w:ilvl w:val="0"/>
          <w:numId w:val="1"/>
        </w:numPr>
        <w:ind w:right="1660" w:hanging="360"/>
      </w:pPr>
      <w:r>
        <w:t xml:space="preserve">more traditional written assignments </w:t>
      </w:r>
    </w:p>
    <w:p w14:paraId="25E57291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6E68FBBD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Homework guidelines for primary schools from DCFS </w:t>
      </w:r>
    </w:p>
    <w:p w14:paraId="4C8E8469" w14:textId="77777777" w:rsidR="00EA24A2" w:rsidRDefault="000E214D">
      <w:pPr>
        <w:spacing w:after="0" w:line="259" w:lineRule="auto"/>
        <w:ind w:left="1232" w:right="0" w:firstLine="0"/>
      </w:pPr>
      <w:r>
        <w:rPr>
          <w:b/>
        </w:rPr>
        <w:t xml:space="preserve"> </w:t>
      </w:r>
    </w:p>
    <w:p w14:paraId="127A88A3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Years 1 &amp; 2 </w:t>
      </w:r>
    </w:p>
    <w:p w14:paraId="01D89C8D" w14:textId="77777777" w:rsidR="00EA24A2" w:rsidRDefault="000E214D">
      <w:pPr>
        <w:numPr>
          <w:ilvl w:val="0"/>
          <w:numId w:val="2"/>
        </w:numPr>
        <w:ind w:left="1419" w:right="1660" w:hanging="202"/>
      </w:pPr>
      <w:r>
        <w:t xml:space="preserve">hour per week </w:t>
      </w:r>
    </w:p>
    <w:p w14:paraId="6DFA7DB3" w14:textId="77777777" w:rsidR="00EA24A2" w:rsidRDefault="000E214D">
      <w:pPr>
        <w:ind w:left="1227" w:right="1660"/>
      </w:pPr>
      <w:r>
        <w:t xml:space="preserve">Reading, spelling, other literacy work and number work. </w:t>
      </w:r>
    </w:p>
    <w:p w14:paraId="3DB529E0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6A144BDE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Years 3 &amp; 4 </w:t>
      </w:r>
    </w:p>
    <w:p w14:paraId="27AF6728" w14:textId="77777777" w:rsidR="00EA24A2" w:rsidRDefault="000E214D">
      <w:pPr>
        <w:ind w:left="1227" w:right="1660"/>
      </w:pPr>
      <w:r>
        <w:t xml:space="preserve">1.5 hours per week </w:t>
      </w:r>
    </w:p>
    <w:p w14:paraId="0F152567" w14:textId="77777777" w:rsidR="00EA24A2" w:rsidRDefault="000E214D">
      <w:pPr>
        <w:ind w:left="1227" w:right="1660"/>
      </w:pPr>
      <w:r>
        <w:t xml:space="preserve">Literacy and mathematics as for Years 1 &amp; 2 with occasional assignments in other subjects. </w:t>
      </w:r>
    </w:p>
    <w:p w14:paraId="394898EA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311F2133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Years 5 &amp; 6 </w:t>
      </w:r>
    </w:p>
    <w:p w14:paraId="1249735A" w14:textId="77777777" w:rsidR="00EA24A2" w:rsidRDefault="000E214D">
      <w:pPr>
        <w:numPr>
          <w:ilvl w:val="0"/>
          <w:numId w:val="2"/>
        </w:numPr>
        <w:ind w:left="1419" w:right="1660" w:hanging="202"/>
      </w:pPr>
      <w:r>
        <w:t xml:space="preserve">hours per week </w:t>
      </w:r>
    </w:p>
    <w:p w14:paraId="26DB04A9" w14:textId="77777777" w:rsidR="00EA24A2" w:rsidRDefault="000E214D">
      <w:pPr>
        <w:ind w:left="1227" w:right="1660"/>
      </w:pPr>
      <w:r>
        <w:lastRenderedPageBreak/>
        <w:t xml:space="preserve">Regular weekly schedule with continued emphasis on literacy and mathematics, but also ranging widely over the curriculum </w:t>
      </w:r>
    </w:p>
    <w:p w14:paraId="3B4E8D61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4F928EBD" w14:textId="77777777" w:rsidR="00EA24A2" w:rsidRDefault="000E214D">
      <w:pPr>
        <w:ind w:left="1227" w:right="1660"/>
      </w:pPr>
      <w:r>
        <w:t xml:space="preserve">Daily reading can of course be part of homework. </w:t>
      </w:r>
    </w:p>
    <w:p w14:paraId="447AD3F5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37223C0A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376623E6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647C0758" w14:textId="77777777" w:rsidR="00EA24A2" w:rsidRDefault="000E214D">
      <w:pPr>
        <w:spacing w:after="252" w:line="259" w:lineRule="auto"/>
        <w:ind w:left="1232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5329E2D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Special Educational Needs </w:t>
      </w:r>
    </w:p>
    <w:p w14:paraId="01EAEAB6" w14:textId="77777777" w:rsidR="00EA24A2" w:rsidRDefault="000E214D">
      <w:pPr>
        <w:spacing w:after="0" w:line="259" w:lineRule="auto"/>
        <w:ind w:left="1232" w:right="0" w:firstLine="0"/>
      </w:pPr>
      <w:r>
        <w:rPr>
          <w:b/>
        </w:rPr>
        <w:t xml:space="preserve"> </w:t>
      </w:r>
    </w:p>
    <w:p w14:paraId="2C3AEABC" w14:textId="34D4D72F" w:rsidR="00EA24A2" w:rsidRDefault="000E214D">
      <w:pPr>
        <w:ind w:left="1227" w:right="1660"/>
      </w:pPr>
      <w:r>
        <w:t>Setting appropriate homework for children wit</w:t>
      </w:r>
      <w:r>
        <w:t>h special educational needs, which does not demand too much or too little of children and their parents, needs close co-ordination between class teachers, special needs co</w:t>
      </w:r>
      <w:r>
        <w:t xml:space="preserve">-ordinators and parents. Tasks should: </w:t>
      </w:r>
    </w:p>
    <w:p w14:paraId="6B4C04FD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5E6854D2" w14:textId="77777777" w:rsidR="00EA24A2" w:rsidRDefault="000E214D">
      <w:pPr>
        <w:numPr>
          <w:ilvl w:val="0"/>
          <w:numId w:val="3"/>
        </w:numPr>
        <w:ind w:right="1660" w:hanging="360"/>
      </w:pPr>
      <w:r>
        <w:t>have a very clear focus and time guide-lin</w:t>
      </w:r>
      <w:r>
        <w:t xml:space="preserve">e </w:t>
      </w:r>
    </w:p>
    <w:p w14:paraId="638AE051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give plenty of opportunities for pupils to succeed </w:t>
      </w:r>
    </w:p>
    <w:p w14:paraId="61CC7012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help develop social as well as other skills where necessary </w:t>
      </w:r>
    </w:p>
    <w:p w14:paraId="7AF44AE9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be varied – and not purely written assignments </w:t>
      </w:r>
    </w:p>
    <w:p w14:paraId="08EACDD3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be manageable for teachers </w:t>
      </w:r>
    </w:p>
    <w:p w14:paraId="32E6D0D3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5BE5F8D4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The role of parents and carers in supporting pupils </w:t>
      </w:r>
    </w:p>
    <w:p w14:paraId="2087D67A" w14:textId="77777777" w:rsidR="00EA24A2" w:rsidRDefault="000E214D">
      <w:pPr>
        <w:spacing w:after="0" w:line="259" w:lineRule="auto"/>
        <w:ind w:left="1232" w:right="0" w:firstLine="0"/>
      </w:pPr>
      <w:r>
        <w:rPr>
          <w:b/>
        </w:rPr>
        <w:t xml:space="preserve"> </w:t>
      </w:r>
    </w:p>
    <w:p w14:paraId="163BCAA8" w14:textId="77777777" w:rsidR="00EA24A2" w:rsidRDefault="000E214D">
      <w:pPr>
        <w:ind w:left="1227" w:right="1660"/>
      </w:pPr>
      <w:r>
        <w:t>In gene</w:t>
      </w:r>
      <w:r>
        <w:t xml:space="preserve">ral terms parents and carers should be encouraged to: </w:t>
      </w:r>
    </w:p>
    <w:p w14:paraId="0EDA5BB0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69FC1B71" w14:textId="77777777" w:rsidR="00EA24A2" w:rsidRDefault="000E214D">
      <w:pPr>
        <w:numPr>
          <w:ilvl w:val="0"/>
          <w:numId w:val="3"/>
        </w:numPr>
        <w:spacing w:after="16" w:line="242" w:lineRule="auto"/>
        <w:ind w:right="1660" w:hanging="360"/>
      </w:pPr>
      <w:r>
        <w:t xml:space="preserve">provide a reasonably peaceful, suitable place in which pupils can do their homework – </w:t>
      </w:r>
      <w:r>
        <w:t xml:space="preserve">alone or, more often for younger children, together with an adult  </w:t>
      </w:r>
    </w:p>
    <w:p w14:paraId="07B5BA36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make it clear to pupils that they value homework, and support the school in explaining how it can help their learning </w:t>
      </w:r>
    </w:p>
    <w:p w14:paraId="61B55C44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encourage pupils and praise them when they have completed homework </w:t>
      </w:r>
    </w:p>
    <w:p w14:paraId="05A194D1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22D6CFEC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Monitoring and evaluating the homework policy is carried out through: </w:t>
      </w:r>
    </w:p>
    <w:p w14:paraId="25F35AD7" w14:textId="77777777" w:rsidR="00EA24A2" w:rsidRDefault="000E214D">
      <w:pPr>
        <w:spacing w:after="0" w:line="259" w:lineRule="auto"/>
        <w:ind w:left="1232" w:right="0" w:firstLine="0"/>
      </w:pPr>
      <w:r>
        <w:rPr>
          <w:b/>
        </w:rPr>
        <w:t xml:space="preserve"> </w:t>
      </w:r>
    </w:p>
    <w:p w14:paraId="03F0B63D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discussion with teachers and parents </w:t>
      </w:r>
    </w:p>
    <w:p w14:paraId="448BE441" w14:textId="77777777" w:rsidR="00EA24A2" w:rsidRDefault="000E214D">
      <w:pPr>
        <w:numPr>
          <w:ilvl w:val="0"/>
          <w:numId w:val="3"/>
        </w:numPr>
        <w:ind w:right="1660" w:hanging="360"/>
      </w:pPr>
      <w:r>
        <w:t xml:space="preserve">assessing homework done by children </w:t>
      </w:r>
    </w:p>
    <w:p w14:paraId="45C05DE4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7FDECA38" w14:textId="77777777" w:rsidR="00EA24A2" w:rsidRDefault="000E214D">
      <w:pPr>
        <w:ind w:left="1227" w:right="1660"/>
      </w:pPr>
      <w:r>
        <w:t xml:space="preserve">Where necessary, adjustments are made following such a review. </w:t>
      </w:r>
    </w:p>
    <w:p w14:paraId="2100B0BE" w14:textId="77777777" w:rsidR="00EA24A2" w:rsidRDefault="000E214D">
      <w:pPr>
        <w:spacing w:after="0" w:line="259" w:lineRule="auto"/>
        <w:ind w:left="1232" w:right="0" w:firstLine="0"/>
      </w:pPr>
      <w:r>
        <w:rPr>
          <w:b/>
        </w:rPr>
        <w:t xml:space="preserve"> </w:t>
      </w:r>
    </w:p>
    <w:p w14:paraId="3289402B" w14:textId="77777777" w:rsidR="00EA24A2" w:rsidRDefault="000E214D">
      <w:pPr>
        <w:spacing w:after="0" w:line="259" w:lineRule="auto"/>
        <w:ind w:left="1227" w:right="0"/>
      </w:pPr>
      <w:r>
        <w:rPr>
          <w:b/>
        </w:rPr>
        <w:t xml:space="preserve">Looked after children: </w:t>
      </w:r>
    </w:p>
    <w:p w14:paraId="566F6E9D" w14:textId="77777777" w:rsidR="00EA24A2" w:rsidRDefault="000E214D">
      <w:pPr>
        <w:spacing w:after="0" w:line="259" w:lineRule="auto"/>
        <w:ind w:left="1232" w:right="0" w:firstLine="0"/>
      </w:pPr>
      <w:r>
        <w:rPr>
          <w:b/>
        </w:rPr>
        <w:t xml:space="preserve"> </w:t>
      </w:r>
    </w:p>
    <w:p w14:paraId="0BF35155" w14:textId="6C8C8081" w:rsidR="00EA24A2" w:rsidRDefault="000E214D">
      <w:pPr>
        <w:numPr>
          <w:ilvl w:val="0"/>
          <w:numId w:val="3"/>
        </w:numPr>
        <w:ind w:right="1660" w:hanging="360"/>
      </w:pPr>
      <w:r>
        <w:t>strategies are in place to help looked after children complete</w:t>
      </w:r>
      <w:r>
        <w:t xml:space="preserve"> homework tasks as set for their peers. </w:t>
      </w:r>
    </w:p>
    <w:p w14:paraId="1083EA9F" w14:textId="77777777" w:rsidR="00EA24A2" w:rsidRDefault="000E214D">
      <w:pPr>
        <w:spacing w:after="0" w:line="259" w:lineRule="auto"/>
        <w:ind w:left="1592" w:right="0" w:firstLine="0"/>
      </w:pPr>
      <w:r>
        <w:t xml:space="preserve"> </w:t>
      </w:r>
    </w:p>
    <w:p w14:paraId="2FCC86D7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545DBEF8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2B741A45" w14:textId="77777777" w:rsidR="00EA24A2" w:rsidRDefault="000E214D">
      <w:pPr>
        <w:spacing w:after="0" w:line="259" w:lineRule="auto"/>
        <w:ind w:left="1232" w:right="0" w:firstLine="0"/>
      </w:pPr>
      <w:r>
        <w:t xml:space="preserve"> </w:t>
      </w:r>
    </w:p>
    <w:p w14:paraId="20208B4E" w14:textId="77777777" w:rsidR="00EA24A2" w:rsidRDefault="000E214D">
      <w:pPr>
        <w:spacing w:after="475" w:line="259" w:lineRule="auto"/>
        <w:ind w:left="1232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B8CF8B1" w14:textId="77777777" w:rsidR="00EA24A2" w:rsidRDefault="000E214D">
      <w:pPr>
        <w:spacing w:after="0" w:line="238" w:lineRule="auto"/>
        <w:ind w:left="515" w:right="967" w:firstLine="0"/>
        <w:jc w:val="center"/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 xml:space="preserve">Grewelthorpe &amp; Fountains CE Primary Schools Federation </w:t>
      </w:r>
    </w:p>
    <w:p w14:paraId="0A2D717A" w14:textId="77777777" w:rsidR="00EA24A2" w:rsidRDefault="000E214D">
      <w:pPr>
        <w:spacing w:after="0" w:line="259" w:lineRule="auto"/>
        <w:ind w:left="1232" w:righ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</w:p>
    <w:p w14:paraId="0C66FA43" w14:textId="77777777" w:rsidR="00EA24A2" w:rsidRDefault="000E214D">
      <w:pPr>
        <w:spacing w:after="0" w:line="259" w:lineRule="auto"/>
        <w:ind w:left="1232" w:righ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8524" w:type="dxa"/>
        <w:tblInd w:w="1124" w:type="dxa"/>
        <w:tblCellMar>
          <w:top w:w="2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4995"/>
      </w:tblGrid>
      <w:tr w:rsidR="00EA24A2" w14:paraId="4E995BA9" w14:textId="77777777">
        <w:trPr>
          <w:trHeight w:val="83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4DE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Policy: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242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Homework Policy </w:t>
            </w:r>
          </w:p>
          <w:p w14:paraId="635F003F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EA24A2" w14:paraId="5A39CF22" w14:textId="77777777">
        <w:trPr>
          <w:trHeight w:val="83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603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Signed Chair of Governors: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633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R Bain </w:t>
            </w:r>
          </w:p>
        </w:tc>
      </w:tr>
      <w:tr w:rsidR="00EA24A2" w14:paraId="0F5C449A" w14:textId="77777777">
        <w:trPr>
          <w:trHeight w:val="84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27E3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Date Signed: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5D2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Feb 24 </w:t>
            </w:r>
          </w:p>
          <w:p w14:paraId="0A08D190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EA24A2" w14:paraId="5E9C2E54" w14:textId="77777777">
        <w:trPr>
          <w:trHeight w:val="42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7FC4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6868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EA24A2" w14:paraId="6DC4B08F" w14:textId="77777777">
        <w:trPr>
          <w:trHeight w:val="42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079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Review Date: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5146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Spring 25 </w:t>
            </w:r>
          </w:p>
        </w:tc>
      </w:tr>
      <w:tr w:rsidR="00EA24A2" w14:paraId="51D6737D" w14:textId="77777777">
        <w:trPr>
          <w:trHeight w:val="42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5EC1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Review schedule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EE1" w14:textId="77777777" w:rsidR="00EA24A2" w:rsidRDefault="000E214D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Annually </w:t>
            </w:r>
          </w:p>
        </w:tc>
      </w:tr>
    </w:tbl>
    <w:p w14:paraId="2B1975E0" w14:textId="77777777" w:rsidR="00EA24A2" w:rsidRDefault="000E214D">
      <w:pPr>
        <w:spacing w:after="278" w:line="259" w:lineRule="auto"/>
        <w:ind w:left="1232" w:right="0" w:firstLine="0"/>
      </w:pPr>
      <w:r>
        <w:rPr>
          <w:color w:val="FFFFFF"/>
          <w:sz w:val="22"/>
        </w:rPr>
        <w:t xml:space="preserve"> </w:t>
      </w:r>
    </w:p>
    <w:p w14:paraId="0ACBE8B2" w14:textId="77777777" w:rsidR="00EA24A2" w:rsidRDefault="000E214D">
      <w:pPr>
        <w:spacing w:after="0" w:line="259" w:lineRule="auto"/>
        <w:ind w:left="1232" w:right="0" w:firstLine="0"/>
      </w:pPr>
      <w:r>
        <w:rPr>
          <w:rFonts w:ascii="Calibri" w:eastAsia="Calibri" w:hAnsi="Calibri" w:cs="Calibri"/>
          <w:b/>
        </w:rPr>
        <w:t xml:space="preserve"> </w:t>
      </w:r>
    </w:p>
    <w:sectPr w:rsidR="00EA24A2">
      <w:pgSz w:w="11906" w:h="16838"/>
      <w:pgMar w:top="114" w:right="0" w:bottom="1601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6C1"/>
    <w:multiLevelType w:val="hybridMultilevel"/>
    <w:tmpl w:val="6F4043A8"/>
    <w:lvl w:ilvl="0" w:tplc="FA68259A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62D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615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C0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85C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8A4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40F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C1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60E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D6AE9"/>
    <w:multiLevelType w:val="hybridMultilevel"/>
    <w:tmpl w:val="81DE9858"/>
    <w:lvl w:ilvl="0" w:tplc="FFF2AD60">
      <w:start w:val="1"/>
      <w:numFmt w:val="decimal"/>
      <w:lvlText w:val="%1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A0C4E">
      <w:start w:val="1"/>
      <w:numFmt w:val="lowerLetter"/>
      <w:lvlText w:val="%2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80892">
      <w:start w:val="1"/>
      <w:numFmt w:val="lowerRoman"/>
      <w:lvlText w:val="%3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0E03C">
      <w:start w:val="1"/>
      <w:numFmt w:val="decimal"/>
      <w:lvlText w:val="%4"/>
      <w:lvlJc w:val="left"/>
      <w:pPr>
        <w:ind w:left="3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EB34">
      <w:start w:val="1"/>
      <w:numFmt w:val="lowerLetter"/>
      <w:lvlText w:val="%5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E4C92">
      <w:start w:val="1"/>
      <w:numFmt w:val="lowerRoman"/>
      <w:lvlText w:val="%6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6D6DC">
      <w:start w:val="1"/>
      <w:numFmt w:val="decimal"/>
      <w:lvlText w:val="%7"/>
      <w:lvlJc w:val="left"/>
      <w:pPr>
        <w:ind w:left="5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A1BAC">
      <w:start w:val="1"/>
      <w:numFmt w:val="lowerLetter"/>
      <w:lvlText w:val="%8"/>
      <w:lvlJc w:val="left"/>
      <w:pPr>
        <w:ind w:left="6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48F96">
      <w:start w:val="1"/>
      <w:numFmt w:val="lowerRoman"/>
      <w:lvlText w:val="%9"/>
      <w:lvlJc w:val="left"/>
      <w:pPr>
        <w:ind w:left="7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E730F"/>
    <w:multiLevelType w:val="hybridMultilevel"/>
    <w:tmpl w:val="C5781DE2"/>
    <w:lvl w:ilvl="0" w:tplc="E550BE2C">
      <w:start w:val="1"/>
      <w:numFmt w:val="bullet"/>
      <w:lvlText w:val="•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ED1AE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8FC74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28DDA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8C3F2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CD35E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AF1D8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B62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8576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A2"/>
    <w:rsid w:val="000E214D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BE56"/>
  <w15:docId w15:val="{89B2B95C-8CB1-4F12-99AC-987F61A9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602" w:right="1449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Simpson</dc:creator>
  <cp:keywords/>
  <cp:lastModifiedBy>janet Simpson</cp:lastModifiedBy>
  <cp:revision>2</cp:revision>
  <dcterms:created xsi:type="dcterms:W3CDTF">2025-05-14T10:09:00Z</dcterms:created>
  <dcterms:modified xsi:type="dcterms:W3CDTF">2025-05-14T10:09:00Z</dcterms:modified>
</cp:coreProperties>
</file>